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97D1" w14:textId="3D85B683" w:rsidR="00484F5B" w:rsidRDefault="00842AA4" w:rsidP="002E0B7D">
      <w:pPr>
        <w:spacing w:after="0" w:line="240" w:lineRule="auto"/>
        <w:rPr>
          <w:rFonts w:cstheme="minorHAnsi"/>
          <w:bCs/>
          <w:sz w:val="24"/>
          <w:szCs w:val="24"/>
          <w:shd w:val="clear" w:color="auto" w:fill="FFFFFF"/>
        </w:rPr>
      </w:pPr>
      <w:r w:rsidRPr="00842AA4">
        <w:rPr>
          <w:rFonts w:cstheme="minorHAnsi"/>
          <w:bCs/>
          <w:sz w:val="24"/>
          <w:szCs w:val="24"/>
          <w:shd w:val="clear" w:color="auto" w:fill="FFFFFF"/>
        </w:rPr>
        <w:t>Who is in charge of making decisions in an adult's life? We learn from Danielle Tolzmann and how her family chose Supported Decision Making. We then learn from Shannon Dewey from Rock County Adult Protective Services about the process and steps to becoming someone's Guardian.</w:t>
      </w:r>
    </w:p>
    <w:p w14:paraId="552DAC50" w14:textId="54384F4E" w:rsidR="008857DE" w:rsidRDefault="008857DE" w:rsidP="002E0B7D">
      <w:pPr>
        <w:spacing w:after="0" w:line="240" w:lineRule="auto"/>
        <w:rPr>
          <w:rFonts w:cstheme="minorHAnsi"/>
          <w:bCs/>
          <w:sz w:val="24"/>
          <w:szCs w:val="24"/>
          <w:shd w:val="clear" w:color="auto" w:fill="FFFFFF"/>
        </w:rPr>
      </w:pPr>
    </w:p>
    <w:p w14:paraId="0F473FCD" w14:textId="7F381DE8" w:rsidR="008857DE" w:rsidRDefault="008857DE" w:rsidP="002E0B7D">
      <w:pPr>
        <w:spacing w:after="0" w:line="240" w:lineRule="auto"/>
        <w:rPr>
          <w:rFonts w:cstheme="minorHAnsi"/>
          <w:bCs/>
          <w:sz w:val="24"/>
          <w:szCs w:val="24"/>
          <w:shd w:val="clear" w:color="auto" w:fill="FFFFFF"/>
        </w:rPr>
      </w:pPr>
      <w:r>
        <w:rPr>
          <w:rFonts w:cstheme="minorHAnsi"/>
          <w:bCs/>
          <w:sz w:val="24"/>
          <w:szCs w:val="24"/>
          <w:shd w:val="clear" w:color="auto" w:fill="FFFFFF"/>
        </w:rPr>
        <w:t xml:space="preserve">Feedback: </w:t>
      </w:r>
      <w:hyperlink r:id="rId10" w:history="1">
        <w:r w:rsidRPr="000E154B">
          <w:rPr>
            <w:rStyle w:val="Hyperlink"/>
            <w:rFonts w:cstheme="minorHAnsi"/>
            <w:bCs/>
            <w:sz w:val="24"/>
            <w:szCs w:val="24"/>
            <w:shd w:val="clear" w:color="auto" w:fill="FFFFFF"/>
          </w:rPr>
          <w:t>https://uwmadison.co1.qualtrics.com/jfe/form/SV_bpANxTsM4bmsvoG</w:t>
        </w:r>
      </w:hyperlink>
    </w:p>
    <w:p w14:paraId="26E05B46" w14:textId="081A4800" w:rsidR="00670670" w:rsidRDefault="00670670" w:rsidP="002E0B7D">
      <w:pPr>
        <w:spacing w:after="0" w:line="240" w:lineRule="auto"/>
        <w:rPr>
          <w:rFonts w:cstheme="minorHAnsi"/>
          <w:bCs/>
          <w:sz w:val="24"/>
          <w:szCs w:val="24"/>
          <w:shd w:val="clear" w:color="auto" w:fill="FFFFFF"/>
        </w:rPr>
      </w:pPr>
    </w:p>
    <w:p w14:paraId="17186794" w14:textId="77777777" w:rsidR="00670670" w:rsidRDefault="00670670" w:rsidP="00670670">
      <w:pPr>
        <w:spacing w:after="0" w:line="240" w:lineRule="auto"/>
        <w:rPr>
          <w:rFonts w:cstheme="minorHAnsi"/>
          <w:sz w:val="24"/>
          <w:szCs w:val="24"/>
          <w:shd w:val="clear" w:color="auto" w:fill="FFFFFF"/>
        </w:rPr>
      </w:pPr>
      <w:r>
        <w:rPr>
          <w:rFonts w:cstheme="minorHAnsi"/>
          <w:sz w:val="24"/>
          <w:szCs w:val="24"/>
          <w:shd w:val="clear" w:color="auto" w:fill="FFFFFF"/>
        </w:rPr>
        <w:t xml:space="preserve">Wisconsin Autism Transition Demonstration (WAuTD) project: </w:t>
      </w:r>
      <w:hyperlink r:id="rId11" w:history="1">
        <w:r w:rsidRPr="000E154B">
          <w:rPr>
            <w:rStyle w:val="Hyperlink"/>
            <w:rFonts w:cstheme="minorHAnsi"/>
            <w:sz w:val="24"/>
            <w:szCs w:val="24"/>
            <w:shd w:val="clear" w:color="auto" w:fill="FFFFFF"/>
          </w:rPr>
          <w:t>https://integratedtransition.waisman.wisc.edu/</w:t>
        </w:r>
      </w:hyperlink>
    </w:p>
    <w:p w14:paraId="1E4A516A" w14:textId="77777777" w:rsidR="00670670" w:rsidRDefault="00670670" w:rsidP="00670670">
      <w:pPr>
        <w:spacing w:after="0" w:line="240" w:lineRule="auto"/>
        <w:rPr>
          <w:rFonts w:cstheme="minorHAnsi"/>
          <w:sz w:val="24"/>
          <w:szCs w:val="24"/>
          <w:shd w:val="clear" w:color="auto" w:fill="FFFFFF"/>
        </w:rPr>
      </w:pPr>
    </w:p>
    <w:p w14:paraId="24220F46" w14:textId="77777777" w:rsidR="00670670" w:rsidRDefault="00670670" w:rsidP="00670670">
      <w:pPr>
        <w:spacing w:after="0" w:line="240" w:lineRule="auto"/>
        <w:rPr>
          <w:rFonts w:cstheme="minorHAnsi"/>
          <w:sz w:val="24"/>
          <w:szCs w:val="24"/>
          <w:shd w:val="clear" w:color="auto" w:fill="FFFFFF"/>
        </w:rPr>
      </w:pPr>
      <w:r>
        <w:rPr>
          <w:rFonts w:cstheme="minorHAnsi"/>
          <w:sz w:val="24"/>
          <w:szCs w:val="24"/>
          <w:shd w:val="clear" w:color="auto" w:fill="FFFFFF"/>
        </w:rPr>
        <w:t xml:space="preserve">Transition Talks Tuesdays (Spring 2026) recordings, resource sheets, &amp; slides: </w:t>
      </w:r>
      <w:hyperlink r:id="rId12" w:history="1">
        <w:r w:rsidRPr="000E154B">
          <w:rPr>
            <w:rStyle w:val="Hyperlink"/>
            <w:rFonts w:cstheme="minorHAnsi"/>
            <w:sz w:val="24"/>
            <w:szCs w:val="24"/>
            <w:shd w:val="clear" w:color="auto" w:fill="FFFFFF"/>
          </w:rPr>
          <w:t>https://integratedtransition.waisman.wisc.edu/transition-talks-tuesdays/</w:t>
        </w:r>
      </w:hyperlink>
    </w:p>
    <w:p w14:paraId="2E118397" w14:textId="70F1F286" w:rsidR="008857DE" w:rsidRDefault="008857DE" w:rsidP="002E0B7D">
      <w:pPr>
        <w:spacing w:after="0" w:line="240" w:lineRule="auto"/>
        <w:rPr>
          <w:rFonts w:cstheme="minorHAnsi"/>
          <w:bCs/>
          <w:sz w:val="24"/>
          <w:szCs w:val="24"/>
          <w:shd w:val="clear" w:color="auto" w:fill="FFFFFF"/>
        </w:rPr>
      </w:pPr>
    </w:p>
    <w:p w14:paraId="0CF1ECA4" w14:textId="77777777" w:rsidR="008857DE" w:rsidRPr="00484F5B" w:rsidRDefault="008857DE" w:rsidP="002E0B7D">
      <w:pPr>
        <w:spacing w:after="0" w:line="240" w:lineRule="auto"/>
        <w:rPr>
          <w:rFonts w:cstheme="minorHAnsi"/>
          <w:bCs/>
          <w:sz w:val="24"/>
          <w:szCs w:val="24"/>
          <w:shd w:val="clear" w:color="auto" w:fill="FFFFFF"/>
        </w:rPr>
      </w:pPr>
    </w:p>
    <w:p w14:paraId="04AB5E44" w14:textId="152EB83C" w:rsidR="004C3C45" w:rsidRDefault="004C3C45" w:rsidP="00C6379B">
      <w:pPr>
        <w:spacing w:after="0" w:line="240" w:lineRule="auto"/>
        <w:jc w:val="center"/>
        <w:rPr>
          <w:rFonts w:cstheme="minorHAnsi"/>
          <w:b/>
          <w:sz w:val="24"/>
          <w:szCs w:val="24"/>
          <w:shd w:val="clear" w:color="auto" w:fill="FFFFFF"/>
        </w:rPr>
      </w:pPr>
      <w:r w:rsidRPr="00484F5B">
        <w:rPr>
          <w:rFonts w:cstheme="minorHAnsi"/>
          <w:b/>
          <w:sz w:val="24"/>
          <w:szCs w:val="24"/>
          <w:shd w:val="clear" w:color="auto" w:fill="FFFFFF"/>
        </w:rPr>
        <w:t>Resource Links</w:t>
      </w:r>
    </w:p>
    <w:p w14:paraId="0EE01A15" w14:textId="77777777" w:rsidR="00670670" w:rsidRPr="00670670" w:rsidRDefault="00670670" w:rsidP="00670670">
      <w:pPr>
        <w:spacing w:after="0" w:line="240" w:lineRule="auto"/>
        <w:rPr>
          <w:rFonts w:cstheme="minorHAnsi"/>
          <w:sz w:val="24"/>
          <w:szCs w:val="24"/>
          <w:shd w:val="clear" w:color="auto" w:fill="FFFFFF"/>
        </w:rPr>
      </w:pPr>
    </w:p>
    <w:p w14:paraId="29E0F3EC" w14:textId="2A7BC10B" w:rsidR="00842AA4" w:rsidRPr="00842AA4" w:rsidRDefault="008857DE" w:rsidP="0073745C">
      <w:pPr>
        <w:pStyle w:val="ListParagraph"/>
        <w:numPr>
          <w:ilvl w:val="0"/>
          <w:numId w:val="2"/>
        </w:numPr>
        <w:spacing w:after="0" w:line="240" w:lineRule="auto"/>
        <w:ind w:left="540"/>
        <w:rPr>
          <w:rFonts w:cstheme="minorHAnsi"/>
          <w:sz w:val="24"/>
          <w:szCs w:val="24"/>
          <w:shd w:val="clear" w:color="auto" w:fill="FFFFFF"/>
        </w:rPr>
      </w:pPr>
      <w:r w:rsidRPr="00842AA4">
        <w:rPr>
          <w:rFonts w:cstheme="minorHAnsi"/>
          <w:sz w:val="24"/>
          <w:szCs w:val="24"/>
          <w:shd w:val="clear" w:color="auto" w:fill="FFFFFF"/>
        </w:rPr>
        <w:t xml:space="preserve">Rock County’s </w:t>
      </w:r>
      <w:r w:rsidR="00842AA4" w:rsidRPr="00842AA4">
        <w:rPr>
          <w:rFonts w:cstheme="minorHAnsi"/>
          <w:sz w:val="24"/>
          <w:szCs w:val="24"/>
          <w:shd w:val="clear" w:color="auto" w:fill="FFFFFF"/>
        </w:rPr>
        <w:t xml:space="preserve">Human Services: </w:t>
      </w:r>
      <w:hyperlink r:id="rId13" w:history="1">
        <w:r w:rsidR="00842AA4" w:rsidRPr="00A222DF">
          <w:rPr>
            <w:rStyle w:val="Hyperlink"/>
          </w:rPr>
          <w:t>https://www.co.rock.wi.us/departments/human-services</w:t>
        </w:r>
      </w:hyperlink>
    </w:p>
    <w:p w14:paraId="163FDBB7" w14:textId="4E53D58E" w:rsidR="00670670" w:rsidRDefault="00670670" w:rsidP="0073745C">
      <w:pPr>
        <w:pStyle w:val="ListParagraph"/>
        <w:numPr>
          <w:ilvl w:val="0"/>
          <w:numId w:val="2"/>
        </w:numPr>
        <w:spacing w:after="0" w:line="240" w:lineRule="auto"/>
        <w:ind w:left="540"/>
        <w:rPr>
          <w:rFonts w:cstheme="minorHAnsi"/>
          <w:sz w:val="24"/>
          <w:szCs w:val="24"/>
          <w:shd w:val="clear" w:color="auto" w:fill="FFFFFF"/>
        </w:rPr>
      </w:pPr>
      <w:r w:rsidRPr="00842AA4">
        <w:rPr>
          <w:rFonts w:cstheme="minorHAnsi"/>
          <w:sz w:val="24"/>
          <w:szCs w:val="24"/>
          <w:shd w:val="clear" w:color="auto" w:fill="FFFFFF"/>
        </w:rPr>
        <w:t xml:space="preserve">Contact Wisconsin Wayfinder to locate your county’s </w:t>
      </w:r>
      <w:r w:rsidR="00842AA4">
        <w:rPr>
          <w:rFonts w:cstheme="minorHAnsi"/>
          <w:sz w:val="24"/>
          <w:szCs w:val="24"/>
          <w:shd w:val="clear" w:color="auto" w:fill="FFFFFF"/>
        </w:rPr>
        <w:t>Human Services/Adult Protective Services</w:t>
      </w:r>
      <w:r w:rsidRPr="00842AA4">
        <w:rPr>
          <w:rFonts w:cstheme="minorHAnsi"/>
          <w:sz w:val="24"/>
          <w:szCs w:val="24"/>
          <w:shd w:val="clear" w:color="auto" w:fill="FFFFFF"/>
        </w:rPr>
        <w:t xml:space="preserve"> program: </w:t>
      </w:r>
      <w:hyperlink r:id="rId14" w:history="1">
        <w:r w:rsidRPr="00842AA4">
          <w:rPr>
            <w:rStyle w:val="Hyperlink"/>
            <w:rFonts w:cstheme="minorHAnsi"/>
            <w:sz w:val="24"/>
            <w:szCs w:val="24"/>
            <w:shd w:val="clear" w:color="auto" w:fill="FFFFFF"/>
          </w:rPr>
          <w:t>https://www.dhs.wisconsin.gov/wiscway/index.htm</w:t>
        </w:r>
      </w:hyperlink>
      <w:r w:rsidRPr="00842AA4">
        <w:rPr>
          <w:rFonts w:cstheme="minorHAnsi"/>
          <w:sz w:val="24"/>
          <w:szCs w:val="24"/>
          <w:shd w:val="clear" w:color="auto" w:fill="FFFFFF"/>
        </w:rPr>
        <w:t xml:space="preserve"> or call 877-WISC-WAY</w:t>
      </w:r>
    </w:p>
    <w:p w14:paraId="013493BD" w14:textId="0D8EF874" w:rsidR="00842AA4" w:rsidRDefault="00842AA4" w:rsidP="0073745C">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Wisconsin Board for People with Developmental Disabilities Supported Decision Making Toolkit and Resources: </w:t>
      </w:r>
      <w:hyperlink r:id="rId15" w:history="1">
        <w:r w:rsidRPr="00A222DF">
          <w:rPr>
            <w:rStyle w:val="Hyperlink"/>
            <w:rFonts w:cstheme="minorHAnsi"/>
            <w:sz w:val="24"/>
            <w:szCs w:val="24"/>
            <w:shd w:val="clear" w:color="auto" w:fill="FFFFFF"/>
          </w:rPr>
          <w:t>https://wi-bpdd.org/index.php/supporteddecision-making/</w:t>
        </w:r>
      </w:hyperlink>
    </w:p>
    <w:p w14:paraId="6EA86C4E" w14:textId="172901B2" w:rsidR="00842AA4" w:rsidRDefault="00842AA4" w:rsidP="0073745C">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Family Voices of Wisconsin Fact Sheet on Supported Decision Making and Guardianship: </w:t>
      </w:r>
      <w:hyperlink r:id="rId16" w:history="1">
        <w:r w:rsidRPr="00A222DF">
          <w:rPr>
            <w:rStyle w:val="Hyperlink"/>
            <w:rFonts w:cstheme="minorHAnsi"/>
            <w:sz w:val="24"/>
            <w:szCs w:val="24"/>
            <w:shd w:val="clear" w:color="auto" w:fill="FFFFFF"/>
          </w:rPr>
          <w:t>https://familyvoiceswi.org/resource-library/guardianship-and-supported-decision-making/</w:t>
        </w:r>
      </w:hyperlink>
    </w:p>
    <w:p w14:paraId="74431D86" w14:textId="7BA792B0" w:rsidR="00842AA4" w:rsidRDefault="00842AA4"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Wisconsin Act 54 which covers Guardianship: </w:t>
      </w:r>
      <w:hyperlink r:id="rId17" w:history="1">
        <w:r w:rsidRPr="00A222DF">
          <w:rPr>
            <w:rStyle w:val="Hyperlink"/>
            <w:rFonts w:cstheme="minorHAnsi"/>
            <w:sz w:val="24"/>
            <w:szCs w:val="24"/>
            <w:shd w:val="clear" w:color="auto" w:fill="FFFFFF"/>
          </w:rPr>
          <w:t>https://docs.legis.wisconsin.gov/statutes/statutes/54</w:t>
        </w:r>
      </w:hyperlink>
    </w:p>
    <w:p w14:paraId="66B35A2E" w14:textId="2AF4E42B" w:rsidR="00842AA4" w:rsidRDefault="00842AA4"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Information on Guardianship of Person and Estate: </w:t>
      </w:r>
      <w:hyperlink r:id="rId18" w:history="1">
        <w:r w:rsidRPr="00A222DF">
          <w:rPr>
            <w:rStyle w:val="Hyperlink"/>
            <w:rFonts w:cstheme="minorHAnsi"/>
            <w:sz w:val="24"/>
            <w:szCs w:val="24"/>
            <w:shd w:val="clear" w:color="auto" w:fill="FFFFFF"/>
          </w:rPr>
          <w:t>https://www.dhs.wisconsin.gov/publications/p2/p20460.pdf</w:t>
        </w:r>
      </w:hyperlink>
    </w:p>
    <w:p w14:paraId="42F72263" w14:textId="4C19A764" w:rsidR="00842AA4" w:rsidRDefault="00842AA4"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GN-3130 </w:t>
      </w:r>
      <w:r w:rsidRPr="00842AA4">
        <w:rPr>
          <w:rFonts w:cstheme="minorHAnsi"/>
          <w:sz w:val="24"/>
          <w:szCs w:val="24"/>
          <w:shd w:val="clear" w:color="auto" w:fill="FFFFFF"/>
        </w:rPr>
        <w:t>Examining Physician's or Psychologist's Report (Adult Guardianship)</w:t>
      </w:r>
      <w:r>
        <w:rPr>
          <w:rFonts w:cstheme="minorHAnsi"/>
          <w:sz w:val="24"/>
          <w:szCs w:val="24"/>
          <w:shd w:val="clear" w:color="auto" w:fill="FFFFFF"/>
        </w:rPr>
        <w:t xml:space="preserve">: </w:t>
      </w:r>
      <w:hyperlink r:id="rId19" w:history="1">
        <w:r w:rsidRPr="00A222DF">
          <w:rPr>
            <w:rStyle w:val="Hyperlink"/>
            <w:rFonts w:cstheme="minorHAnsi"/>
            <w:sz w:val="24"/>
            <w:szCs w:val="24"/>
            <w:shd w:val="clear" w:color="auto" w:fill="FFFFFF"/>
          </w:rPr>
          <w:t>https://www.wicourts.gov/forms1/circuit/ccform.jsp?Category=17</w:t>
        </w:r>
      </w:hyperlink>
    </w:p>
    <w:p w14:paraId="791062BC" w14:textId="73BA3EAC" w:rsidR="00842AA4" w:rsidRDefault="00842AA4"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GN-3140 </w:t>
      </w:r>
      <w:r w:rsidRPr="00842AA4">
        <w:rPr>
          <w:rFonts w:cstheme="minorHAnsi"/>
          <w:sz w:val="24"/>
          <w:szCs w:val="24"/>
          <w:shd w:val="clear" w:color="auto" w:fill="FFFFFF"/>
        </w:rPr>
        <w:t>Statement of Acts by Proposed Guardian and Consent to Serve as Guardian (Adult Guardianship)</w:t>
      </w:r>
      <w:r>
        <w:rPr>
          <w:rFonts w:cstheme="minorHAnsi"/>
          <w:sz w:val="24"/>
          <w:szCs w:val="24"/>
          <w:shd w:val="clear" w:color="auto" w:fill="FFFFFF"/>
        </w:rPr>
        <w:t xml:space="preserve"> </w:t>
      </w:r>
      <w:r w:rsidRPr="00842AA4">
        <w:rPr>
          <w:rFonts w:cstheme="minorHAnsi"/>
          <w:sz w:val="24"/>
          <w:szCs w:val="24"/>
          <w:shd w:val="clear" w:color="auto" w:fill="FFFFFF"/>
        </w:rPr>
        <w:t>To determine whether the proposed guardian is suitable to serve as the guardian and whether they agree to serve as guardian.</w:t>
      </w:r>
      <w:r>
        <w:rPr>
          <w:rFonts w:cstheme="minorHAnsi"/>
          <w:sz w:val="24"/>
          <w:szCs w:val="24"/>
          <w:shd w:val="clear" w:color="auto" w:fill="FFFFFF"/>
        </w:rPr>
        <w:t xml:space="preserve"> </w:t>
      </w:r>
      <w:bookmarkStart w:id="0" w:name="_Hlk227155861"/>
      <w:r>
        <w:rPr>
          <w:rFonts w:cstheme="minorHAnsi"/>
          <w:sz w:val="24"/>
          <w:szCs w:val="24"/>
          <w:shd w:val="clear" w:color="auto" w:fill="FFFFFF"/>
        </w:rPr>
        <w:fldChar w:fldCharType="begin"/>
      </w:r>
      <w:r>
        <w:rPr>
          <w:rFonts w:cstheme="minorHAnsi"/>
          <w:sz w:val="24"/>
          <w:szCs w:val="24"/>
          <w:shd w:val="clear" w:color="auto" w:fill="FFFFFF"/>
        </w:rPr>
        <w:instrText xml:space="preserve"> HYPERLINK "</w:instrText>
      </w:r>
      <w:r w:rsidRPr="00842AA4">
        <w:rPr>
          <w:rFonts w:cstheme="minorHAnsi"/>
          <w:sz w:val="24"/>
          <w:szCs w:val="24"/>
          <w:shd w:val="clear" w:color="auto" w:fill="FFFFFF"/>
        </w:rPr>
        <w:instrText>https://www.wicourts.gov/forms1/circuit/ccform.jsp?Category=17</w:instrText>
      </w:r>
      <w:r>
        <w:rPr>
          <w:rFonts w:cstheme="minorHAnsi"/>
          <w:sz w:val="24"/>
          <w:szCs w:val="24"/>
          <w:shd w:val="clear" w:color="auto" w:fill="FFFFFF"/>
        </w:rPr>
        <w:instrText xml:space="preserve">" </w:instrText>
      </w:r>
      <w:r>
        <w:rPr>
          <w:rFonts w:cstheme="minorHAnsi"/>
          <w:sz w:val="24"/>
          <w:szCs w:val="24"/>
          <w:shd w:val="clear" w:color="auto" w:fill="FFFFFF"/>
        </w:rPr>
        <w:fldChar w:fldCharType="separate"/>
      </w:r>
      <w:r w:rsidRPr="00A222DF">
        <w:rPr>
          <w:rStyle w:val="Hyperlink"/>
          <w:rFonts w:cstheme="minorHAnsi"/>
          <w:sz w:val="24"/>
          <w:szCs w:val="24"/>
          <w:shd w:val="clear" w:color="auto" w:fill="FFFFFF"/>
        </w:rPr>
        <w:t>https://www.wicourts.gov/forms1/circuit/ccform.jsp?Category=17</w:t>
      </w:r>
      <w:r>
        <w:rPr>
          <w:rFonts w:cstheme="minorHAnsi"/>
          <w:sz w:val="24"/>
          <w:szCs w:val="24"/>
          <w:shd w:val="clear" w:color="auto" w:fill="FFFFFF"/>
        </w:rPr>
        <w:fldChar w:fldCharType="end"/>
      </w:r>
    </w:p>
    <w:bookmarkEnd w:id="0"/>
    <w:p w14:paraId="5569A301" w14:textId="77777777" w:rsidR="00842AA4" w:rsidRDefault="00842AA4"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GN-3135: </w:t>
      </w:r>
      <w:r w:rsidRPr="00842AA4">
        <w:rPr>
          <w:rFonts w:cstheme="minorHAnsi"/>
          <w:sz w:val="24"/>
          <w:szCs w:val="24"/>
          <w:shd w:val="clear" w:color="auto" w:fill="FFFFFF"/>
        </w:rPr>
        <w:t>Confirmation of Completion of Guardian Training Program (Adult Guardianship)</w:t>
      </w:r>
      <w:r>
        <w:rPr>
          <w:rFonts w:cstheme="minorHAnsi"/>
          <w:sz w:val="24"/>
          <w:szCs w:val="24"/>
          <w:shd w:val="clear" w:color="auto" w:fill="FFFFFF"/>
        </w:rPr>
        <w:t xml:space="preserve">: </w:t>
      </w:r>
      <w:hyperlink r:id="rId20" w:history="1">
        <w:r w:rsidRPr="00A222DF">
          <w:rPr>
            <w:rStyle w:val="Hyperlink"/>
            <w:rFonts w:cstheme="minorHAnsi"/>
            <w:sz w:val="24"/>
            <w:szCs w:val="24"/>
            <w:shd w:val="clear" w:color="auto" w:fill="FFFFFF"/>
          </w:rPr>
          <w:t>https://www.wicourts.gov/forms1/circuit/ccform.jsp?Category=17</w:t>
        </w:r>
      </w:hyperlink>
    </w:p>
    <w:p w14:paraId="4B033CF4" w14:textId="5CA0A24E" w:rsidR="00842AA4" w:rsidRDefault="00842AA4"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Required Guardianship Training from UW Green Bay (online, free): </w:t>
      </w:r>
      <w:hyperlink r:id="rId21" w:history="1">
        <w:r w:rsidRPr="00A222DF">
          <w:rPr>
            <w:rStyle w:val="Hyperlink"/>
            <w:rFonts w:cstheme="minorHAnsi"/>
            <w:sz w:val="24"/>
            <w:szCs w:val="24"/>
            <w:shd w:val="clear" w:color="auto" w:fill="FFFFFF"/>
          </w:rPr>
          <w:t>https://www.uwgb.edu/guardianship-training/</w:t>
        </w:r>
      </w:hyperlink>
    </w:p>
    <w:p w14:paraId="076DDDA4" w14:textId="5DE1F1C0" w:rsidR="00842AA4" w:rsidRDefault="001714D2"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Register in Probate Directory: </w:t>
      </w:r>
      <w:hyperlink r:id="rId22" w:history="1">
        <w:r w:rsidRPr="00A222DF">
          <w:rPr>
            <w:rStyle w:val="Hyperlink"/>
            <w:rFonts w:cstheme="minorHAnsi"/>
            <w:sz w:val="24"/>
            <w:szCs w:val="24"/>
            <w:shd w:val="clear" w:color="auto" w:fill="FFFFFF"/>
          </w:rPr>
          <w:t>http://www.wripa.org/directory-of-wisconsin-probate-offices.html</w:t>
        </w:r>
      </w:hyperlink>
    </w:p>
    <w:p w14:paraId="64243F7C" w14:textId="3F623A94" w:rsidR="001714D2" w:rsidRDefault="001714D2"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lastRenderedPageBreak/>
        <w:t xml:space="preserve">Rock County Circuit Court: </w:t>
      </w:r>
      <w:hyperlink r:id="rId23" w:history="1">
        <w:r w:rsidRPr="00A222DF">
          <w:rPr>
            <w:rStyle w:val="Hyperlink"/>
            <w:rFonts w:cstheme="minorHAnsi"/>
            <w:sz w:val="24"/>
            <w:szCs w:val="24"/>
            <w:shd w:val="clear" w:color="auto" w:fill="FFFFFF"/>
          </w:rPr>
          <w:t>https://www.co.rock.wi.us/departments/circuit-court</w:t>
        </w:r>
      </w:hyperlink>
    </w:p>
    <w:p w14:paraId="0AF9CC8C" w14:textId="349C0A71" w:rsidR="001714D2" w:rsidRDefault="001714D2"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Wisconsin Circuit Court Judges and Websites: </w:t>
      </w:r>
      <w:hyperlink r:id="rId24" w:history="1">
        <w:r w:rsidRPr="00A222DF">
          <w:rPr>
            <w:rStyle w:val="Hyperlink"/>
            <w:rFonts w:cstheme="minorHAnsi"/>
            <w:sz w:val="24"/>
            <w:szCs w:val="24"/>
            <w:shd w:val="clear" w:color="auto" w:fill="FFFFFF"/>
          </w:rPr>
          <w:t>https://www.wicourts.gov/courts/circuit/judges.htm</w:t>
        </w:r>
      </w:hyperlink>
    </w:p>
    <w:p w14:paraId="64ED1236" w14:textId="16876204" w:rsidR="001714D2" w:rsidRDefault="001714D2"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Preparing for Life as an Adult: Transition Planning for Youth (Rock County Version): </w:t>
      </w:r>
      <w:hyperlink r:id="rId25" w:history="1">
        <w:r w:rsidRPr="00A222DF">
          <w:rPr>
            <w:rStyle w:val="Hyperlink"/>
            <w:rFonts w:cstheme="minorHAnsi"/>
            <w:sz w:val="24"/>
            <w:szCs w:val="24"/>
            <w:shd w:val="clear" w:color="auto" w:fill="FFFFFF"/>
          </w:rPr>
          <w:t>https://www.co.rock.wi.us/home/showpublisheddocument/64117/639056194805200000</w:t>
        </w:r>
      </w:hyperlink>
    </w:p>
    <w:p w14:paraId="444AB2EB" w14:textId="367CAA8B" w:rsidR="001714D2" w:rsidRDefault="001714D2"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Preparing for Life as an Adult: Transition Planning for Youth (Wisconsin): </w:t>
      </w:r>
      <w:hyperlink r:id="rId26" w:history="1">
        <w:r w:rsidRPr="00A222DF">
          <w:rPr>
            <w:rStyle w:val="Hyperlink"/>
            <w:rFonts w:cstheme="minorHAnsi"/>
            <w:sz w:val="24"/>
            <w:szCs w:val="24"/>
            <w:shd w:val="clear" w:color="auto" w:fill="FFFFFF"/>
          </w:rPr>
          <w:t>https://www.dhs.wisconsin.gov/publications/p00413a.pdf</w:t>
        </w:r>
      </w:hyperlink>
    </w:p>
    <w:p w14:paraId="67A75EA6" w14:textId="3EC4F88A" w:rsidR="00CA4D38" w:rsidRDefault="00CA4D38"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GWAAR Greater Wisconsin Agency on Aging Guardianship Support Center: </w:t>
      </w:r>
      <w:hyperlink r:id="rId27" w:history="1">
        <w:r w:rsidRPr="00A222DF">
          <w:rPr>
            <w:rStyle w:val="Hyperlink"/>
            <w:rFonts w:cstheme="minorHAnsi"/>
            <w:sz w:val="24"/>
            <w:szCs w:val="24"/>
            <w:shd w:val="clear" w:color="auto" w:fill="FFFFFF"/>
          </w:rPr>
          <w:t>https://gwaar.org/guardianship-resources</w:t>
        </w:r>
      </w:hyperlink>
    </w:p>
    <w:p w14:paraId="52C60EFB" w14:textId="5D14A10D" w:rsidR="001714D2" w:rsidRDefault="001714D2"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Howard Mulloy By Your Side: </w:t>
      </w:r>
      <w:hyperlink r:id="rId28" w:history="1">
        <w:r w:rsidRPr="00A222DF">
          <w:rPr>
            <w:rStyle w:val="Hyperlink"/>
            <w:rFonts w:cstheme="minorHAnsi"/>
            <w:sz w:val="24"/>
            <w:szCs w:val="24"/>
            <w:shd w:val="clear" w:color="auto" w:fill="FFFFFF"/>
          </w:rPr>
          <w:t>https://byyoursidewi.com/about</w:t>
        </w:r>
      </w:hyperlink>
    </w:p>
    <w:p w14:paraId="4B23647B" w14:textId="0377DF41" w:rsidR="001714D2" w:rsidRDefault="001714D2"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Morgan’s Caring Connection: </w:t>
      </w:r>
      <w:hyperlink r:id="rId29" w:history="1">
        <w:r w:rsidRPr="00A222DF">
          <w:rPr>
            <w:rStyle w:val="Hyperlink"/>
            <w:rFonts w:cstheme="minorHAnsi"/>
            <w:sz w:val="24"/>
            <w:szCs w:val="24"/>
            <w:shd w:val="clear" w:color="auto" w:fill="FFFFFF"/>
          </w:rPr>
          <w:t>https://www.morganscc.org/</w:t>
        </w:r>
      </w:hyperlink>
    </w:p>
    <w:p w14:paraId="3A468FB5" w14:textId="7D83E93E" w:rsidR="001714D2" w:rsidRDefault="00CA4D38" w:rsidP="00842AA4">
      <w:pPr>
        <w:pStyle w:val="ListParagraph"/>
        <w:numPr>
          <w:ilvl w:val="0"/>
          <w:numId w:val="2"/>
        </w:numPr>
        <w:spacing w:after="0" w:line="240" w:lineRule="auto"/>
        <w:ind w:left="540"/>
        <w:rPr>
          <w:rFonts w:cstheme="minorHAnsi"/>
          <w:sz w:val="24"/>
          <w:szCs w:val="24"/>
          <w:shd w:val="clear" w:color="auto" w:fill="FFFFFF"/>
        </w:rPr>
      </w:pPr>
      <w:r>
        <w:rPr>
          <w:rFonts w:cstheme="minorHAnsi"/>
          <w:sz w:val="24"/>
          <w:szCs w:val="24"/>
          <w:shd w:val="clear" w:color="auto" w:fill="FFFFFF"/>
        </w:rPr>
        <w:t xml:space="preserve">Legal Action of Wisconsin: </w:t>
      </w:r>
      <w:hyperlink r:id="rId30" w:history="1">
        <w:r w:rsidRPr="00A222DF">
          <w:rPr>
            <w:rStyle w:val="Hyperlink"/>
            <w:rFonts w:cstheme="minorHAnsi"/>
            <w:sz w:val="24"/>
            <w:szCs w:val="24"/>
            <w:shd w:val="clear" w:color="auto" w:fill="FFFFFF"/>
          </w:rPr>
          <w:t>https://legalaction.org/</w:t>
        </w:r>
      </w:hyperlink>
    </w:p>
    <w:p w14:paraId="4897EC81" w14:textId="73D6180E" w:rsidR="00CA4D38" w:rsidRDefault="00CA4D38" w:rsidP="00CA4D38">
      <w:pPr>
        <w:spacing w:after="0" w:line="240" w:lineRule="auto"/>
        <w:rPr>
          <w:rFonts w:cstheme="minorHAnsi"/>
          <w:sz w:val="24"/>
          <w:szCs w:val="24"/>
          <w:shd w:val="clear" w:color="auto" w:fill="FFFFFF"/>
        </w:rPr>
      </w:pPr>
    </w:p>
    <w:p w14:paraId="7765D5C8" w14:textId="349E1A09" w:rsidR="00CA4D38" w:rsidRDefault="00CA4D38" w:rsidP="00CA4D38">
      <w:pPr>
        <w:spacing w:after="0" w:line="240" w:lineRule="auto"/>
        <w:rPr>
          <w:rFonts w:cstheme="minorHAnsi"/>
          <w:sz w:val="24"/>
          <w:szCs w:val="24"/>
          <w:shd w:val="clear" w:color="auto" w:fill="FFFFFF"/>
        </w:rPr>
      </w:pPr>
      <w:r>
        <w:rPr>
          <w:rFonts w:cstheme="minorHAnsi"/>
          <w:sz w:val="24"/>
          <w:szCs w:val="24"/>
          <w:shd w:val="clear" w:color="auto" w:fill="FFFFFF"/>
        </w:rPr>
        <w:t>If you are in Rock County, you can reach out to:</w:t>
      </w:r>
    </w:p>
    <w:p w14:paraId="78C61AAA" w14:textId="77777777" w:rsidR="00CA4D38" w:rsidRDefault="00CA4D38" w:rsidP="00CA4D38">
      <w:pPr>
        <w:spacing w:after="0" w:line="240" w:lineRule="auto"/>
        <w:rPr>
          <w:rFonts w:cstheme="minorHAnsi"/>
          <w:sz w:val="24"/>
          <w:szCs w:val="24"/>
          <w:shd w:val="clear" w:color="auto" w:fill="FFFFFF"/>
        </w:rPr>
      </w:pPr>
    </w:p>
    <w:p w14:paraId="1D5E9F38" w14:textId="77777777" w:rsidR="00CA4D38" w:rsidRDefault="00CA4D38" w:rsidP="00CA4D38">
      <w:pPr>
        <w:spacing w:after="0" w:line="240" w:lineRule="auto"/>
        <w:rPr>
          <w:rFonts w:cstheme="minorHAnsi"/>
          <w:sz w:val="24"/>
          <w:szCs w:val="24"/>
          <w:shd w:val="clear" w:color="auto" w:fill="FFFFFF"/>
        </w:rPr>
      </w:pPr>
      <w:r>
        <w:rPr>
          <w:rFonts w:cstheme="minorHAnsi"/>
          <w:sz w:val="24"/>
          <w:szCs w:val="24"/>
          <w:shd w:val="clear" w:color="auto" w:fill="FFFFFF"/>
        </w:rPr>
        <w:t>Shannon Dewey, CSW</w:t>
      </w:r>
    </w:p>
    <w:p w14:paraId="60E6FF78" w14:textId="45670CB0" w:rsidR="00CA4D38" w:rsidRPr="00CA4D38" w:rsidRDefault="00CA4D38" w:rsidP="00CA4D38">
      <w:pPr>
        <w:spacing w:after="0" w:line="240" w:lineRule="auto"/>
        <w:rPr>
          <w:rFonts w:cstheme="minorHAnsi"/>
          <w:sz w:val="24"/>
          <w:szCs w:val="24"/>
          <w:shd w:val="clear" w:color="auto" w:fill="FFFFFF"/>
        </w:rPr>
      </w:pPr>
      <w:r w:rsidRPr="00CA4D38">
        <w:rPr>
          <w:rFonts w:cstheme="minorHAnsi"/>
          <w:sz w:val="24"/>
          <w:szCs w:val="24"/>
          <w:shd w:val="clear" w:color="auto" w:fill="FFFFFF"/>
        </w:rPr>
        <w:t>Court Services Liaison</w:t>
      </w:r>
    </w:p>
    <w:p w14:paraId="18E37F2E" w14:textId="77777777" w:rsidR="00CA4D38" w:rsidRPr="00CA4D38" w:rsidRDefault="00CA4D38" w:rsidP="00CA4D38">
      <w:pPr>
        <w:spacing w:after="0" w:line="240" w:lineRule="auto"/>
        <w:rPr>
          <w:rFonts w:cstheme="minorHAnsi"/>
          <w:sz w:val="24"/>
          <w:szCs w:val="24"/>
          <w:shd w:val="clear" w:color="auto" w:fill="FFFFFF"/>
        </w:rPr>
      </w:pPr>
      <w:r w:rsidRPr="00CA4D38">
        <w:rPr>
          <w:rFonts w:cstheme="minorHAnsi"/>
          <w:sz w:val="24"/>
          <w:szCs w:val="24"/>
          <w:shd w:val="clear" w:color="auto" w:fill="FFFFFF"/>
        </w:rPr>
        <w:t>Rock County Adult Protective Services</w:t>
      </w:r>
    </w:p>
    <w:p w14:paraId="6A92C05B" w14:textId="77777777" w:rsidR="00CA4D38" w:rsidRPr="00CA4D38" w:rsidRDefault="00CA4D38" w:rsidP="00CA4D38">
      <w:pPr>
        <w:spacing w:after="0" w:line="240" w:lineRule="auto"/>
        <w:rPr>
          <w:rFonts w:cstheme="minorHAnsi"/>
          <w:sz w:val="24"/>
          <w:szCs w:val="24"/>
          <w:shd w:val="clear" w:color="auto" w:fill="FFFFFF"/>
        </w:rPr>
      </w:pPr>
      <w:r w:rsidRPr="00CA4D38">
        <w:rPr>
          <w:rFonts w:cstheme="minorHAnsi"/>
          <w:sz w:val="24"/>
          <w:szCs w:val="24"/>
          <w:shd w:val="clear" w:color="auto" w:fill="FFFFFF"/>
        </w:rPr>
        <w:t>1717 Center Avenue Suite 510</w:t>
      </w:r>
    </w:p>
    <w:p w14:paraId="1AEA4930" w14:textId="77777777" w:rsidR="00CA4D38" w:rsidRPr="00CA4D38" w:rsidRDefault="00CA4D38" w:rsidP="00CA4D38">
      <w:pPr>
        <w:spacing w:after="0" w:line="240" w:lineRule="auto"/>
        <w:rPr>
          <w:rFonts w:cstheme="minorHAnsi"/>
          <w:sz w:val="24"/>
          <w:szCs w:val="24"/>
          <w:shd w:val="clear" w:color="auto" w:fill="FFFFFF"/>
        </w:rPr>
      </w:pPr>
      <w:r w:rsidRPr="00CA4D38">
        <w:rPr>
          <w:rFonts w:cstheme="minorHAnsi"/>
          <w:sz w:val="24"/>
          <w:szCs w:val="24"/>
          <w:shd w:val="clear" w:color="auto" w:fill="FFFFFF"/>
        </w:rPr>
        <w:t>Janesville, WI 53546</w:t>
      </w:r>
    </w:p>
    <w:p w14:paraId="29068005" w14:textId="77777777" w:rsidR="00CA4D38" w:rsidRPr="00CA4D38" w:rsidRDefault="00CA4D38" w:rsidP="00CA4D38">
      <w:pPr>
        <w:spacing w:after="0" w:line="240" w:lineRule="auto"/>
        <w:rPr>
          <w:rFonts w:cstheme="minorHAnsi"/>
          <w:sz w:val="24"/>
          <w:szCs w:val="24"/>
          <w:shd w:val="clear" w:color="auto" w:fill="FFFFFF"/>
        </w:rPr>
      </w:pPr>
      <w:r w:rsidRPr="00CA4D38">
        <w:rPr>
          <w:rFonts w:cstheme="minorHAnsi"/>
          <w:sz w:val="24"/>
          <w:szCs w:val="24"/>
          <w:shd w:val="clear" w:color="auto" w:fill="FFFFFF"/>
        </w:rPr>
        <w:t>(608) 247-0565  (cell)</w:t>
      </w:r>
    </w:p>
    <w:p w14:paraId="796A0186" w14:textId="77777777" w:rsidR="00CA4D38" w:rsidRPr="00CA4D38" w:rsidRDefault="00CA4D38" w:rsidP="00CA4D38">
      <w:pPr>
        <w:spacing w:after="0" w:line="240" w:lineRule="auto"/>
        <w:rPr>
          <w:rFonts w:cstheme="minorHAnsi"/>
          <w:sz w:val="24"/>
          <w:szCs w:val="24"/>
          <w:shd w:val="clear" w:color="auto" w:fill="FFFFFF"/>
        </w:rPr>
      </w:pPr>
      <w:r w:rsidRPr="00CA4D38">
        <w:rPr>
          <w:rFonts w:cstheme="minorHAnsi"/>
          <w:sz w:val="24"/>
          <w:szCs w:val="24"/>
          <w:shd w:val="clear" w:color="auto" w:fill="FFFFFF"/>
        </w:rPr>
        <w:t>(608) 741-3640  (fax)</w:t>
      </w:r>
    </w:p>
    <w:p w14:paraId="7398216F" w14:textId="72C97D58" w:rsidR="00CA4D38" w:rsidRPr="00CA4D38" w:rsidRDefault="00CA4D38" w:rsidP="00CA4D38">
      <w:pPr>
        <w:spacing w:after="0" w:line="240" w:lineRule="auto"/>
        <w:rPr>
          <w:rFonts w:cstheme="minorHAnsi"/>
          <w:sz w:val="24"/>
          <w:szCs w:val="24"/>
          <w:shd w:val="clear" w:color="auto" w:fill="FFFFFF"/>
        </w:rPr>
      </w:pPr>
      <w:r w:rsidRPr="00CA4D38">
        <w:rPr>
          <w:rFonts w:cstheme="minorHAnsi"/>
          <w:sz w:val="24"/>
          <w:szCs w:val="24"/>
          <w:shd w:val="clear" w:color="auto" w:fill="FFFFFF"/>
        </w:rPr>
        <w:t>shannon.dewey@co.rock.wi.us</w:t>
      </w:r>
    </w:p>
    <w:sectPr w:rsidR="00CA4D38" w:rsidRPr="00CA4D38">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F3103" w14:textId="77777777" w:rsidR="00AC720B" w:rsidRDefault="00AC720B" w:rsidP="004C3C45">
      <w:pPr>
        <w:spacing w:after="0" w:line="240" w:lineRule="auto"/>
      </w:pPr>
      <w:r>
        <w:separator/>
      </w:r>
    </w:p>
  </w:endnote>
  <w:endnote w:type="continuationSeparator" w:id="0">
    <w:p w14:paraId="736714C0" w14:textId="77777777" w:rsidR="00AC720B" w:rsidRDefault="00AC720B"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025B5" w14:textId="77777777" w:rsidR="00AC720B" w:rsidRDefault="00AC720B" w:rsidP="004C3C45">
      <w:pPr>
        <w:spacing w:after="0" w:line="240" w:lineRule="auto"/>
      </w:pPr>
      <w:r>
        <w:separator/>
      </w:r>
    </w:p>
  </w:footnote>
  <w:footnote w:type="continuationSeparator" w:id="0">
    <w:p w14:paraId="47490633" w14:textId="77777777" w:rsidR="00AC720B" w:rsidRDefault="00AC720B"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A6BB" w14:textId="404E6CF9" w:rsidR="00670670" w:rsidRDefault="00670670">
    <w:pPr>
      <w:pStyle w:val="Header"/>
    </w:pPr>
    <w:r>
      <w:t>Transition Talks Tuesdays Spring 2026 WAuTD in partnership with the School District of Janesville</w:t>
    </w:r>
  </w:p>
  <w:p w14:paraId="50E1A709" w14:textId="08F6B95A" w:rsidR="004C3C45" w:rsidRDefault="00842AA4">
    <w:pPr>
      <w:pStyle w:val="Header"/>
    </w:pPr>
    <w:r>
      <w:t>Supported Decision Making and Guardianship (with a Rock County Focus)</w:t>
    </w:r>
  </w:p>
  <w:p w14:paraId="0CC12A06" w14:textId="4033FFF2" w:rsidR="002E0B7D" w:rsidRDefault="002E0B7D">
    <w:pPr>
      <w:pStyle w:val="Header"/>
    </w:pPr>
    <w:r>
      <w:t>Resource Sheet</w:t>
    </w:r>
  </w:p>
  <w:p w14:paraId="597AEE19" w14:textId="06F387AA" w:rsidR="002E0B7D" w:rsidRDefault="008857DE">
    <w:pPr>
      <w:pStyle w:val="Header"/>
    </w:pPr>
    <w:r>
      <w:t xml:space="preserve">April </w:t>
    </w:r>
    <w:r w:rsidR="00842AA4">
      <w:t>14</w:t>
    </w:r>
    <w:r w:rsidR="002E0B7D">
      <w:t>, 2026</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5E66"/>
    <w:multiLevelType w:val="hybridMultilevel"/>
    <w:tmpl w:val="0D06E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D4839"/>
    <w:multiLevelType w:val="hybridMultilevel"/>
    <w:tmpl w:val="D8BC20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303FA"/>
    <w:rsid w:val="0004715D"/>
    <w:rsid w:val="001038FC"/>
    <w:rsid w:val="00165628"/>
    <w:rsid w:val="001714D2"/>
    <w:rsid w:val="00181A38"/>
    <w:rsid w:val="001B11C3"/>
    <w:rsid w:val="002B0359"/>
    <w:rsid w:val="002E0B7D"/>
    <w:rsid w:val="0032599F"/>
    <w:rsid w:val="00333E92"/>
    <w:rsid w:val="00355699"/>
    <w:rsid w:val="00371114"/>
    <w:rsid w:val="00395651"/>
    <w:rsid w:val="003E182F"/>
    <w:rsid w:val="00484F5B"/>
    <w:rsid w:val="004A4F17"/>
    <w:rsid w:val="004C3C45"/>
    <w:rsid w:val="004D0F04"/>
    <w:rsid w:val="004F61E6"/>
    <w:rsid w:val="00534DA2"/>
    <w:rsid w:val="00542AF8"/>
    <w:rsid w:val="005452E6"/>
    <w:rsid w:val="00642459"/>
    <w:rsid w:val="0066136E"/>
    <w:rsid w:val="00670670"/>
    <w:rsid w:val="00682B69"/>
    <w:rsid w:val="006F73AD"/>
    <w:rsid w:val="0076510F"/>
    <w:rsid w:val="00840437"/>
    <w:rsid w:val="00842AA4"/>
    <w:rsid w:val="008608FC"/>
    <w:rsid w:val="008857DE"/>
    <w:rsid w:val="00893DD2"/>
    <w:rsid w:val="008D49D2"/>
    <w:rsid w:val="0093228B"/>
    <w:rsid w:val="00945CB4"/>
    <w:rsid w:val="00976017"/>
    <w:rsid w:val="009D0436"/>
    <w:rsid w:val="00A22A9D"/>
    <w:rsid w:val="00A62246"/>
    <w:rsid w:val="00A67EE3"/>
    <w:rsid w:val="00AC720B"/>
    <w:rsid w:val="00BC35ED"/>
    <w:rsid w:val="00BF7737"/>
    <w:rsid w:val="00C6379B"/>
    <w:rsid w:val="00CA4D38"/>
    <w:rsid w:val="00CC6450"/>
    <w:rsid w:val="00D43334"/>
    <w:rsid w:val="00D477BC"/>
    <w:rsid w:val="00DE4186"/>
    <w:rsid w:val="00E13144"/>
    <w:rsid w:val="00E271FD"/>
    <w:rsid w:val="00E37C0D"/>
    <w:rsid w:val="00EB369E"/>
    <w:rsid w:val="00F77013"/>
    <w:rsid w:val="00FC300E"/>
    <w:rsid w:val="00FF0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character" w:styleId="FollowedHyperlink">
    <w:name w:val="FollowedHyperlink"/>
    <w:basedOn w:val="DefaultParagraphFont"/>
    <w:uiPriority w:val="99"/>
    <w:semiHidden/>
    <w:unhideWhenUsed/>
    <w:rsid w:val="00893DD2"/>
    <w:rPr>
      <w:color w:val="954F72" w:themeColor="followedHyperlink"/>
      <w:u w:val="single"/>
    </w:rPr>
  </w:style>
  <w:style w:type="paragraph" w:styleId="NormalWeb">
    <w:name w:val="Normal (Web)"/>
    <w:basedOn w:val="Normal"/>
    <w:uiPriority w:val="99"/>
    <w:semiHidden/>
    <w:unhideWhenUsed/>
    <w:rsid w:val="00C6379B"/>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359146">
      <w:bodyDiv w:val="1"/>
      <w:marLeft w:val="0"/>
      <w:marRight w:val="0"/>
      <w:marTop w:val="0"/>
      <w:marBottom w:val="0"/>
      <w:divBdr>
        <w:top w:val="none" w:sz="0" w:space="0" w:color="auto"/>
        <w:left w:val="none" w:sz="0" w:space="0" w:color="auto"/>
        <w:bottom w:val="none" w:sz="0" w:space="0" w:color="auto"/>
        <w:right w:val="none" w:sz="0" w:space="0" w:color="auto"/>
      </w:divBdr>
    </w:div>
    <w:div w:id="135275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rock.wi.us/departments/human-services" TargetMode="External"/><Relationship Id="rId18" Type="http://schemas.openxmlformats.org/officeDocument/2006/relationships/hyperlink" Target="https://www.dhs.wisconsin.gov/publications/p2/p20460.pdf" TargetMode="External"/><Relationship Id="rId26" Type="http://schemas.openxmlformats.org/officeDocument/2006/relationships/hyperlink" Target="https://www.dhs.wisconsin.gov/publications/p00413a.pdf" TargetMode="External"/><Relationship Id="rId3" Type="http://schemas.openxmlformats.org/officeDocument/2006/relationships/customXml" Target="../customXml/item3.xml"/><Relationship Id="rId21" Type="http://schemas.openxmlformats.org/officeDocument/2006/relationships/hyperlink" Target="https://www.uwgb.edu/guardianship-training/" TargetMode="External"/><Relationship Id="rId7" Type="http://schemas.openxmlformats.org/officeDocument/2006/relationships/webSettings" Target="webSettings.xml"/><Relationship Id="rId12" Type="http://schemas.openxmlformats.org/officeDocument/2006/relationships/hyperlink" Target="https://integratedtransition.waisman.wisc.edu/transition-talks-tuesdays/" TargetMode="External"/><Relationship Id="rId17" Type="http://schemas.openxmlformats.org/officeDocument/2006/relationships/hyperlink" Target="https://docs.legis.wisconsin.gov/statutes/statutes/54" TargetMode="External"/><Relationship Id="rId25" Type="http://schemas.openxmlformats.org/officeDocument/2006/relationships/hyperlink" Target="https://www.co.rock.wi.us/home/showpublisheddocument/64117/63905619480520000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amilyvoiceswi.org/resource-library/guardianship-and-supported-decision-making/" TargetMode="External"/><Relationship Id="rId20" Type="http://schemas.openxmlformats.org/officeDocument/2006/relationships/hyperlink" Target="https://www.wicourts.gov/forms1/circuit/ccform.jsp?Category=17" TargetMode="External"/><Relationship Id="rId29" Type="http://schemas.openxmlformats.org/officeDocument/2006/relationships/hyperlink" Target="https://www.morganscc.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egratedtransition.waisman.wisc.edu/" TargetMode="External"/><Relationship Id="rId24" Type="http://schemas.openxmlformats.org/officeDocument/2006/relationships/hyperlink" Target="https://www.wicourts.gov/courts/circuit/judges.ht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i-bpdd.org/index.php/supporteddecision-making/" TargetMode="External"/><Relationship Id="rId23" Type="http://schemas.openxmlformats.org/officeDocument/2006/relationships/hyperlink" Target="https://www.co.rock.wi.us/departments/circuit-court" TargetMode="External"/><Relationship Id="rId28" Type="http://schemas.openxmlformats.org/officeDocument/2006/relationships/hyperlink" Target="https://byyoursidewi.com/about" TargetMode="External"/><Relationship Id="rId10" Type="http://schemas.openxmlformats.org/officeDocument/2006/relationships/hyperlink" Target="https://uwmadison.co1.qualtrics.com/jfe/form/SV_bpANxTsM4bmsvoG" TargetMode="External"/><Relationship Id="rId19" Type="http://schemas.openxmlformats.org/officeDocument/2006/relationships/hyperlink" Target="https://www.wicourts.gov/forms1/circuit/ccform.jsp?Category=17"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hs.wisconsin.gov/wiscway/index.htm" TargetMode="External"/><Relationship Id="rId22" Type="http://schemas.openxmlformats.org/officeDocument/2006/relationships/hyperlink" Target="http://www.wripa.org/directory-of-wisconsin-probate-offices.html" TargetMode="External"/><Relationship Id="rId27" Type="http://schemas.openxmlformats.org/officeDocument/2006/relationships/hyperlink" Target="https://gwaar.org/guardianship-resources" TargetMode="External"/><Relationship Id="rId30" Type="http://schemas.openxmlformats.org/officeDocument/2006/relationships/hyperlink" Target="https://legalaction.org/"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8" ma:contentTypeDescription="Create a new document." ma:contentTypeScope="" ma:versionID="addc0fa9fe1383b1e50409ec6edfcbdd">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b65aa4580753d89fb761f7572e4a9682"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Props1.xml><?xml version="1.0" encoding="utf-8"?>
<ds:datastoreItem xmlns:ds="http://schemas.openxmlformats.org/officeDocument/2006/customXml" ds:itemID="{CE5B8BCC-4CF8-4239-B9D8-DA77ADCCD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3.xml><?xml version="1.0" encoding="utf-8"?>
<ds:datastoreItem xmlns:ds="http://schemas.openxmlformats.org/officeDocument/2006/customXml" ds:itemID="{436764FF-5AC8-461E-8DB1-D85AD704621A}">
  <ds:schemaRefs>
    <ds:schemaRef ds:uri="http://purl.org/dc/dcmitype/"/>
    <ds:schemaRef ds:uri="f0506f70-949c-482f-9073-a4a460158a40"/>
    <ds:schemaRef ds:uri="http://schemas.microsoft.com/office/2006/documentManagement/types"/>
    <ds:schemaRef ds:uri="http://schemas.microsoft.com/office/2006/metadata/properties"/>
    <ds:schemaRef ds:uri="http://www.w3.org/XML/1998/namespace"/>
    <ds:schemaRef ds:uri="http://purl.org/dc/elements/1.1/"/>
    <ds:schemaRef ds:uri="e2828214-149a-4246-ad12-618fc754b7f2"/>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cp:lastPrinted>2021-02-10T14:38:00Z</cp:lastPrinted>
  <dcterms:created xsi:type="dcterms:W3CDTF">2026-04-15T19:22:00Z</dcterms:created>
  <dcterms:modified xsi:type="dcterms:W3CDTF">2026-04-15T19:45:00Z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